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2945F" w14:textId="77777777" w:rsidR="008E6D40" w:rsidRDefault="008E6D40" w:rsidP="008E6D4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578523" w14:textId="77777777" w:rsidR="008E6D40" w:rsidRDefault="008E6D40" w:rsidP="008E6D4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74161E" w14:textId="77777777" w:rsidR="008E6D40" w:rsidRDefault="008E6D40" w:rsidP="008E6D4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87B476" w14:textId="77777777" w:rsidR="008E6D40" w:rsidRDefault="008E6D40" w:rsidP="008E6D4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959ED4" w14:textId="77777777" w:rsidR="008E6D40" w:rsidRDefault="008E6D40" w:rsidP="008E6D4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1895AE" w14:textId="77777777" w:rsidR="008E6D40" w:rsidRDefault="008E6D40" w:rsidP="008E6D4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F42E50" w14:textId="77777777" w:rsidR="008E6D40" w:rsidRDefault="008E6D40" w:rsidP="008E6D4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E73080" w14:textId="77777777" w:rsidR="008E6D40" w:rsidRDefault="008E6D40" w:rsidP="008E6D4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D2BCE7" w14:textId="77777777" w:rsidR="008E6D40" w:rsidRDefault="008E6D40" w:rsidP="008E6D4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A9A053" w14:textId="77777777" w:rsidR="008E6D40" w:rsidRDefault="008E6D40" w:rsidP="008E6D4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742BB8" w14:textId="77777777" w:rsidR="008E6D40" w:rsidRPr="008E6D40" w:rsidRDefault="008E6D40" w:rsidP="008E6D4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14AB04" w14:textId="0CBE0099" w:rsidR="00E04796" w:rsidRDefault="008E6D40" w:rsidP="008E6D4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6D40">
        <w:rPr>
          <w:rFonts w:ascii="Times New Roman" w:hAnsi="Times New Roman" w:cs="Times New Roman"/>
          <w:b/>
          <w:bCs/>
          <w:sz w:val="28"/>
          <w:szCs w:val="28"/>
        </w:rPr>
        <w:t>Документация, содержащая описание функциональных характеристик экземпляра программного обеспечения, предоставленного для проведения экспертной проверки</w:t>
      </w:r>
    </w:p>
    <w:p w14:paraId="25F56AA1" w14:textId="77777777" w:rsidR="008E6D40" w:rsidRPr="00E04796" w:rsidRDefault="008E6D40" w:rsidP="008E6D4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4E1E5A" w14:textId="77777777" w:rsidR="008E6D40" w:rsidRDefault="008E6D40" w:rsidP="008E6D4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1718">
        <w:rPr>
          <w:rFonts w:ascii="Times New Roman" w:hAnsi="Times New Roman" w:cs="Times New Roman"/>
          <w:b/>
          <w:bCs/>
          <w:sz w:val="28"/>
          <w:szCs w:val="28"/>
        </w:rPr>
        <w:t>Коммуникативная среда для медицинского сообщества на основе фундаментальной дисциплины «Анатомия человека»</w:t>
      </w:r>
    </w:p>
    <w:p w14:paraId="722DCB1F" w14:textId="5B6237B1" w:rsidR="00624752" w:rsidRDefault="00624752" w:rsidP="00E0479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bookmarkStart w:id="0" w:name="_Toc81489988" w:displacedByCustomXml="next"/>
    <w:bookmarkStart w:id="1" w:name="_Toc80702809" w:displacedByCustomXml="next"/>
    <w:bookmarkStart w:id="2" w:name="_Toc67476732" w:displacedByCustomXml="next"/>
    <w:sdt>
      <w:sdtPr>
        <w:rPr>
          <w:rFonts w:eastAsiaTheme="minorHAnsi" w:cs="Times New Roman"/>
          <w:szCs w:val="28"/>
          <w:lang w:eastAsia="en-US"/>
        </w:rPr>
        <w:id w:val="-1482000279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07ECD9CA" w14:textId="11120880" w:rsidR="00631694" w:rsidRPr="002949D1" w:rsidRDefault="003202E6" w:rsidP="008E6D40">
          <w:pPr>
            <w:pStyle w:val="a9"/>
            <w:pageBreakBefore/>
            <w:ind w:firstLine="0"/>
            <w:rPr>
              <w:rFonts w:cs="Times New Roman"/>
              <w:szCs w:val="28"/>
            </w:rPr>
          </w:pPr>
          <w:r w:rsidRPr="00631694">
            <w:rPr>
              <w:rFonts w:cs="Times New Roman"/>
              <w:szCs w:val="28"/>
            </w:rPr>
            <w:t>Содержание</w:t>
          </w:r>
        </w:p>
        <w:p w14:paraId="5AC38719" w14:textId="717CA110" w:rsidR="008E6D40" w:rsidRPr="008E6D40" w:rsidRDefault="003202E6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r w:rsidRPr="008E6D40">
            <w:rPr>
              <w:rFonts w:ascii="Times New Roman" w:eastAsiaTheme="majorEastAsia" w:hAnsi="Times New Roman" w:cs="Times New Roman"/>
              <w:sz w:val="24"/>
              <w:szCs w:val="24"/>
              <w:lang w:eastAsia="ru-RU"/>
            </w:rPr>
            <w:fldChar w:fldCharType="begin"/>
          </w:r>
          <w:r w:rsidRPr="008E6D40">
            <w:rPr>
              <w:rFonts w:ascii="Times New Roman" w:eastAsiaTheme="majorEastAsia" w:hAnsi="Times New Roman" w:cs="Times New Roman"/>
              <w:sz w:val="24"/>
              <w:szCs w:val="24"/>
              <w:lang w:eastAsia="ru-RU"/>
            </w:rPr>
            <w:instrText xml:space="preserve"> TOC \o "1-3" \h \z \u </w:instrText>
          </w:r>
          <w:r w:rsidRPr="008E6D40">
            <w:rPr>
              <w:rFonts w:ascii="Times New Roman" w:eastAsiaTheme="majorEastAsia" w:hAnsi="Times New Roman" w:cs="Times New Roman"/>
              <w:sz w:val="24"/>
              <w:szCs w:val="24"/>
              <w:lang w:eastAsia="ru-RU"/>
            </w:rPr>
            <w:fldChar w:fldCharType="separate"/>
          </w:r>
          <w:hyperlink w:anchor="_Toc179973940" w:history="1">
            <w:r w:rsidR="008E6D40" w:rsidRPr="008E6D40">
              <w:rPr>
                <w:rStyle w:val="aa"/>
                <w:rFonts w:ascii="Times New Roman" w:eastAsia="Times New Roman" w:hAnsi="Times New Roman" w:cs="Times New Roman"/>
                <w:noProof/>
                <w:sz w:val="28"/>
                <w:szCs w:val="28"/>
              </w:rPr>
              <w:t>1. ОБЩИЕ СВЕДЕНИЯ</w:t>
            </w:r>
            <w:r w:rsidR="008E6D40" w:rsidRPr="008E6D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E6D40" w:rsidRPr="008E6D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E6D40" w:rsidRPr="008E6D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_Toc179973940 \h </w:instrText>
            </w:r>
            <w:r w:rsidR="008E6D40" w:rsidRPr="008E6D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E6D40" w:rsidRPr="008E6D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E6D40" w:rsidRPr="008E6D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8E6D40" w:rsidRPr="008E6D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A22ABCB" w14:textId="1616EBBA" w:rsidR="008E6D40" w:rsidRPr="008E6D40" w:rsidRDefault="008E6D40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79973941" w:history="1">
            <w:r w:rsidRPr="008E6D40">
              <w:rPr>
                <w:rStyle w:val="aa"/>
                <w:rFonts w:ascii="Times New Roman" w:eastAsia="Times New Roman" w:hAnsi="Times New Roman" w:cs="Times New Roman"/>
                <w:noProof/>
                <w:sz w:val="28"/>
                <w:szCs w:val="28"/>
              </w:rPr>
              <w:t>1.1 Обозначение и наименование программы</w:t>
            </w:r>
            <w:r w:rsidRPr="008E6D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E6D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E6D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_Toc179973941 \h </w:instrText>
            </w:r>
            <w:r w:rsidRPr="008E6D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E6D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8E6D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8E6D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F2538D4" w14:textId="0A58A77D" w:rsidR="008E6D40" w:rsidRPr="008E6D40" w:rsidRDefault="008E6D40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79973942" w:history="1">
            <w:r w:rsidRPr="008E6D40">
              <w:rPr>
                <w:rStyle w:val="aa"/>
                <w:rFonts w:ascii="Times New Roman" w:eastAsia="Times New Roman" w:hAnsi="Times New Roman" w:cs="Times New Roman"/>
                <w:noProof/>
                <w:sz w:val="28"/>
                <w:szCs w:val="28"/>
              </w:rPr>
              <w:t>1.2 Используемые языки программирования</w:t>
            </w:r>
            <w:r w:rsidRPr="008E6D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E6D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E6D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_Toc179973942 \h </w:instrText>
            </w:r>
            <w:r w:rsidRPr="008E6D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E6D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8E6D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8E6D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201EBB2" w14:textId="1BD15A00" w:rsidR="008E6D40" w:rsidRPr="008E6D40" w:rsidRDefault="008E6D40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79973943" w:history="1">
            <w:r w:rsidRPr="008E6D40">
              <w:rPr>
                <w:rStyle w:val="aa"/>
                <w:rFonts w:ascii="Times New Roman" w:eastAsia="Times New Roman" w:hAnsi="Times New Roman" w:cs="Times New Roman"/>
                <w:noProof/>
                <w:sz w:val="28"/>
                <w:szCs w:val="28"/>
              </w:rPr>
              <w:t>2. ФУНКЦИОНАЛЬНЫЕ ХАРАКТЕРИСТИКИ</w:t>
            </w:r>
            <w:r w:rsidRPr="008E6D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E6D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E6D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_Toc179973943 \h </w:instrText>
            </w:r>
            <w:r w:rsidRPr="008E6D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E6D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8E6D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8E6D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EBBB47F" w14:textId="3F7D9D13" w:rsidR="008E6D40" w:rsidRPr="008E6D40" w:rsidRDefault="008E6D40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79973944" w:history="1">
            <w:r w:rsidRPr="008E6D40">
              <w:rPr>
                <w:rStyle w:val="aa"/>
                <w:rFonts w:ascii="Times New Roman" w:eastAsia="Times New Roman" w:hAnsi="Times New Roman" w:cs="Times New Roman"/>
                <w:noProof/>
                <w:sz w:val="28"/>
                <w:szCs w:val="28"/>
              </w:rPr>
              <w:t>3. КРАТКОЕ ОПИСАНИЕ ФУНКЦИОНАЛА ОТДЕЛЬНЫХ МОДУЛЕЙ ПЛАТФОРМЫ</w:t>
            </w:r>
            <w:r w:rsidRPr="008E6D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E6D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E6D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_Toc179973944 \h </w:instrText>
            </w:r>
            <w:r w:rsidRPr="008E6D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E6D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8E6D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8E6D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93A3DF7" w14:textId="32086C1E" w:rsidR="003202E6" w:rsidRPr="00631694" w:rsidRDefault="003202E6" w:rsidP="00631694">
          <w:pPr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8E6D40">
            <w:rPr>
              <w:rFonts w:ascii="Times New Roman" w:eastAsiaTheme="majorEastAsia" w:hAnsi="Times New Roman" w:cs="Times New Roman"/>
              <w:sz w:val="24"/>
              <w:szCs w:val="24"/>
              <w:lang w:eastAsia="ru-RU"/>
            </w:rPr>
            <w:fldChar w:fldCharType="end"/>
          </w:r>
        </w:p>
      </w:sdtContent>
    </w:sdt>
    <w:bookmarkEnd w:id="2"/>
    <w:bookmarkEnd w:id="1"/>
    <w:bookmarkEnd w:id="0"/>
    <w:p w14:paraId="422ADC51" w14:textId="7A885150" w:rsidR="008E6D40" w:rsidRDefault="008E6D4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14:paraId="794E26EA" w14:textId="77777777" w:rsidR="008E6D40" w:rsidRPr="008E6D40" w:rsidRDefault="008E6D40" w:rsidP="008E6D40">
      <w:pPr>
        <w:pStyle w:val="1"/>
        <w:rPr>
          <w:rFonts w:eastAsia="Times New Roman"/>
        </w:rPr>
      </w:pPr>
      <w:bookmarkStart w:id="3" w:name="_Toc179973940"/>
      <w:r w:rsidRPr="008E6D40">
        <w:rPr>
          <w:rFonts w:eastAsia="Times New Roman"/>
        </w:rPr>
        <w:t>1. ОБЩИЕ СВЕДЕНИЯ</w:t>
      </w:r>
      <w:bookmarkEnd w:id="3"/>
      <w:r w:rsidRPr="008E6D40">
        <w:rPr>
          <w:rFonts w:eastAsia="Times New Roman"/>
        </w:rPr>
        <w:t xml:space="preserve"> </w:t>
      </w:r>
    </w:p>
    <w:p w14:paraId="4637D95E" w14:textId="77777777" w:rsidR="008E6D40" w:rsidRPr="008E6D40" w:rsidRDefault="008E6D40" w:rsidP="008E6D40">
      <w:pPr>
        <w:pStyle w:val="1"/>
        <w:rPr>
          <w:rFonts w:eastAsia="Times New Roman"/>
        </w:rPr>
      </w:pPr>
      <w:bookmarkStart w:id="4" w:name="_Toc179973941"/>
      <w:r w:rsidRPr="008E6D40">
        <w:rPr>
          <w:rFonts w:eastAsia="Times New Roman"/>
        </w:rPr>
        <w:t>1.1 Обозначение и наименование программы</w:t>
      </w:r>
      <w:bookmarkEnd w:id="4"/>
      <w:r w:rsidRPr="008E6D40">
        <w:rPr>
          <w:rFonts w:eastAsia="Times New Roman"/>
        </w:rPr>
        <w:t xml:space="preserve"> </w:t>
      </w:r>
    </w:p>
    <w:p w14:paraId="679AB673" w14:textId="7DDA2E06" w:rsidR="008E6D40" w:rsidRDefault="008E6D40" w:rsidP="008E6D40">
      <w:pPr>
        <w:pStyle w:val="tdtext"/>
        <w:ind w:firstLine="709"/>
        <w:rPr>
          <w:color w:val="000000"/>
          <w:sz w:val="28"/>
          <w:szCs w:val="28"/>
        </w:rPr>
      </w:pPr>
      <w:r w:rsidRPr="008E6D40">
        <w:rPr>
          <w:color w:val="000000"/>
          <w:sz w:val="28"/>
          <w:szCs w:val="28"/>
        </w:rPr>
        <w:t xml:space="preserve">Наименование программы – </w:t>
      </w:r>
      <w:r w:rsidR="008E3FF1">
        <w:rPr>
          <w:color w:val="000000"/>
          <w:sz w:val="28"/>
          <w:szCs w:val="28"/>
        </w:rPr>
        <w:t>«</w:t>
      </w:r>
      <w:r w:rsidR="008E3FF1" w:rsidRPr="008E3FF1">
        <w:rPr>
          <w:color w:val="000000"/>
          <w:sz w:val="28"/>
          <w:szCs w:val="28"/>
        </w:rPr>
        <w:t>Коммуникативная среда для медицинского сообщества на основе фундаментальной дисциплины «Анатомия человека»</w:t>
      </w:r>
      <w:r w:rsidR="008E3FF1">
        <w:rPr>
          <w:color w:val="000000"/>
          <w:sz w:val="28"/>
          <w:szCs w:val="28"/>
        </w:rPr>
        <w:t xml:space="preserve"> (далее - программа)</w:t>
      </w:r>
      <w:r>
        <w:rPr>
          <w:color w:val="000000"/>
          <w:sz w:val="28"/>
          <w:szCs w:val="28"/>
        </w:rPr>
        <w:t>.</w:t>
      </w:r>
    </w:p>
    <w:p w14:paraId="6899F1D2" w14:textId="77777777" w:rsidR="008E6D40" w:rsidRPr="008E6D40" w:rsidRDefault="008E6D40" w:rsidP="008E6D40">
      <w:pPr>
        <w:pStyle w:val="tdtext"/>
        <w:rPr>
          <w:color w:val="000000"/>
          <w:sz w:val="28"/>
          <w:szCs w:val="28"/>
        </w:rPr>
      </w:pPr>
    </w:p>
    <w:p w14:paraId="355648AC" w14:textId="77777777" w:rsidR="008E6D40" w:rsidRPr="008E6D40" w:rsidRDefault="008E6D40" w:rsidP="008E6D40">
      <w:pPr>
        <w:pStyle w:val="1"/>
        <w:rPr>
          <w:rFonts w:eastAsia="Times New Roman"/>
        </w:rPr>
      </w:pPr>
      <w:bookmarkStart w:id="5" w:name="_Toc179973942"/>
      <w:r w:rsidRPr="008E6D40">
        <w:rPr>
          <w:rFonts w:eastAsia="Times New Roman"/>
        </w:rPr>
        <w:t>1.2 Используемые языки программирования</w:t>
      </w:r>
      <w:bookmarkEnd w:id="5"/>
      <w:r w:rsidRPr="008E6D40">
        <w:rPr>
          <w:rFonts w:eastAsia="Times New Roman"/>
        </w:rPr>
        <w:t xml:space="preserve"> </w:t>
      </w:r>
    </w:p>
    <w:p w14:paraId="4A2EC1BB" w14:textId="7476A638" w:rsidR="008E6D40" w:rsidRPr="008E6D40" w:rsidRDefault="008E6D40" w:rsidP="008E3FF1">
      <w:pPr>
        <w:pStyle w:val="tdtext"/>
        <w:numPr>
          <w:ilvl w:val="0"/>
          <w:numId w:val="15"/>
        </w:numPr>
        <w:ind w:left="0" w:firstLine="709"/>
        <w:rPr>
          <w:color w:val="000000"/>
          <w:sz w:val="28"/>
          <w:szCs w:val="28"/>
          <w:highlight w:val="yellow"/>
        </w:rPr>
      </w:pPr>
      <w:r w:rsidRPr="008E6D40">
        <w:rPr>
          <w:color w:val="000000"/>
          <w:sz w:val="28"/>
          <w:szCs w:val="28"/>
          <w:highlight w:val="yellow"/>
        </w:rPr>
        <w:t xml:space="preserve">С++ </w:t>
      </w:r>
    </w:p>
    <w:p w14:paraId="7ECAF534" w14:textId="0022714E" w:rsidR="008E6D40" w:rsidRPr="008E6D40" w:rsidRDefault="008E6D40" w:rsidP="008E3FF1">
      <w:pPr>
        <w:pStyle w:val="tdtext"/>
        <w:numPr>
          <w:ilvl w:val="0"/>
          <w:numId w:val="15"/>
        </w:numPr>
        <w:ind w:left="0" w:firstLine="709"/>
        <w:rPr>
          <w:color w:val="000000"/>
          <w:sz w:val="28"/>
          <w:szCs w:val="28"/>
          <w:highlight w:val="yellow"/>
        </w:rPr>
      </w:pPr>
      <w:r w:rsidRPr="008E6D40">
        <w:rPr>
          <w:color w:val="000000"/>
          <w:sz w:val="28"/>
          <w:szCs w:val="28"/>
          <w:highlight w:val="yellow"/>
        </w:rPr>
        <w:t xml:space="preserve">Node.js </w:t>
      </w:r>
    </w:p>
    <w:p w14:paraId="6EE6E231" w14:textId="0BCC75A0" w:rsidR="008E6D40" w:rsidRDefault="008E6D4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99C7E5" w14:textId="1EF08289" w:rsidR="008E6D40" w:rsidRPr="008E6D40" w:rsidRDefault="008E6D40" w:rsidP="008E6D40">
      <w:pPr>
        <w:pStyle w:val="1"/>
        <w:rPr>
          <w:rFonts w:eastAsia="Times New Roman"/>
        </w:rPr>
      </w:pPr>
      <w:bookmarkStart w:id="6" w:name="_Toc179973943"/>
      <w:r w:rsidRPr="008E6D40">
        <w:rPr>
          <w:rFonts w:eastAsia="Times New Roman"/>
        </w:rPr>
        <w:t xml:space="preserve">2. </w:t>
      </w:r>
      <w:bookmarkEnd w:id="6"/>
      <w:r w:rsidR="008E3FF1" w:rsidRPr="00C87F17">
        <w:rPr>
          <w:rFonts w:cs="Times New Roman"/>
          <w:szCs w:val="28"/>
        </w:rPr>
        <w:t>ОБЛАСТЬ ПРИМЕНЕНИЯ</w:t>
      </w:r>
    </w:p>
    <w:p w14:paraId="4401CE88" w14:textId="1BC2D8DB" w:rsidR="008E3FF1" w:rsidRPr="006D4494" w:rsidRDefault="008E3FF1" w:rsidP="008E3FF1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FF1">
        <w:rPr>
          <w:rFonts w:ascii="Times New Roman" w:hAnsi="Times New Roman" w:cs="Times New Roman"/>
          <w:color w:val="000000"/>
          <w:sz w:val="28"/>
          <w:szCs w:val="28"/>
        </w:rPr>
        <w:t>Программа</w:t>
      </w:r>
      <w:r>
        <w:rPr>
          <w:color w:val="000000"/>
          <w:sz w:val="28"/>
          <w:szCs w:val="28"/>
        </w:rPr>
        <w:t xml:space="preserve"> </w:t>
      </w:r>
      <w:r w:rsidRPr="006D4494">
        <w:rPr>
          <w:rFonts w:ascii="Times New Roman" w:eastAsia="Times New Roman" w:hAnsi="Times New Roman" w:cs="Times New Roman"/>
          <w:sz w:val="28"/>
          <w:szCs w:val="28"/>
        </w:rPr>
        <w:t>предназначен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D4494">
        <w:rPr>
          <w:rFonts w:ascii="Times New Roman" w:eastAsia="Times New Roman" w:hAnsi="Times New Roman" w:cs="Times New Roman"/>
          <w:sz w:val="28"/>
          <w:szCs w:val="28"/>
        </w:rPr>
        <w:t xml:space="preserve"> для использования в образовательном процессе при изучении </w:t>
      </w:r>
      <w:r>
        <w:rPr>
          <w:rFonts w:ascii="Times New Roman" w:eastAsia="Times New Roman" w:hAnsi="Times New Roman" w:cs="Times New Roman"/>
          <w:sz w:val="28"/>
          <w:szCs w:val="28"/>
        </w:rPr>
        <w:t>строения человеческого тела</w:t>
      </w:r>
      <w:r w:rsidRPr="006D4494">
        <w:rPr>
          <w:rFonts w:ascii="Times New Roman" w:eastAsia="Times New Roman" w:hAnsi="Times New Roman" w:cs="Times New Roman"/>
          <w:sz w:val="28"/>
          <w:szCs w:val="28"/>
        </w:rPr>
        <w:t xml:space="preserve"> в формате </w:t>
      </w:r>
      <w:r w:rsidRPr="005E4E18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5E4E18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модели</w:t>
      </w:r>
      <w:r w:rsidRPr="006D4494">
        <w:rPr>
          <w:rFonts w:ascii="Times New Roman" w:eastAsia="Times New Roman" w:hAnsi="Times New Roman" w:cs="Times New Roman"/>
          <w:sz w:val="28"/>
          <w:szCs w:val="28"/>
        </w:rPr>
        <w:t xml:space="preserve">, для </w:t>
      </w:r>
      <w:r>
        <w:rPr>
          <w:rFonts w:ascii="Times New Roman" w:eastAsia="Times New Roman" w:hAnsi="Times New Roman" w:cs="Times New Roman"/>
          <w:sz w:val="28"/>
          <w:szCs w:val="28"/>
        </w:rPr>
        <w:t>привлечения аудитории к</w:t>
      </w:r>
      <w:r w:rsidRPr="006D4494">
        <w:rPr>
          <w:rFonts w:ascii="Times New Roman" w:eastAsia="Times New Roman" w:hAnsi="Times New Roman" w:cs="Times New Roman"/>
          <w:sz w:val="28"/>
          <w:szCs w:val="28"/>
        </w:rPr>
        <w:t xml:space="preserve"> процессу </w:t>
      </w:r>
      <w:r>
        <w:rPr>
          <w:rFonts w:ascii="Times New Roman" w:eastAsia="Times New Roman" w:hAnsi="Times New Roman" w:cs="Times New Roman"/>
          <w:sz w:val="28"/>
          <w:szCs w:val="28"/>
        </w:rPr>
        <w:t>изучения анатомии</w:t>
      </w:r>
      <w:r w:rsidRPr="006D4494">
        <w:rPr>
          <w:rFonts w:ascii="Times New Roman" w:eastAsia="Times New Roman" w:hAnsi="Times New Roman" w:cs="Times New Roman"/>
          <w:sz w:val="28"/>
          <w:szCs w:val="28"/>
        </w:rPr>
        <w:t xml:space="preserve"> за счет эффек</w:t>
      </w:r>
      <w:r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6D4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наглядности</w:t>
      </w:r>
      <w:r w:rsidRPr="006D449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C3F79E7" w14:textId="77777777" w:rsidR="008E3FF1" w:rsidRDefault="008E3FF1" w:rsidP="008E3FF1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Основной функционал Программы состоит в отображении 3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-моделей структур человеческого тела</w:t>
      </w:r>
      <w:r w:rsidRPr="006D449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Программа позволяет детально изучать биологические структуры и механизмы, которые действуют внутри человеческого тела. Каждая модель имеет полноценное описание, разъясняющее отображаемые действия на экране. Функционал Программы позволяет оставлять заметки на моделях и текстовых описаниях, чем упрощает распределение и изучение материалов.</w:t>
      </w:r>
    </w:p>
    <w:p w14:paraId="3A347DD7" w14:textId="77777777" w:rsidR="008E3FF1" w:rsidRDefault="008E3FF1" w:rsidP="008E3FF1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Материалы для изучения и модели структур человеческого тела разработаны под руководством опытных специалистов в области медицины. Такая разработка исключает недостоверность сведений и отображаемых изображений, вследствие чего Программа представляется полноценным, проверенным источником для изучения анатомии человека.</w:t>
      </w:r>
    </w:p>
    <w:p w14:paraId="0ACC82AA" w14:textId="77777777" w:rsidR="008E3FF1" w:rsidRPr="00483638" w:rsidRDefault="008E3FF1" w:rsidP="008E3FF1">
      <w:pPr>
        <w:pStyle w:val="tdtext"/>
        <w:ind w:firstLine="709"/>
        <w:rPr>
          <w:sz w:val="28"/>
          <w:szCs w:val="28"/>
        </w:rPr>
      </w:pPr>
      <w:r>
        <w:rPr>
          <w:sz w:val="28"/>
          <w:szCs w:val="28"/>
        </w:rPr>
        <w:t>Программа</w:t>
      </w:r>
      <w:r w:rsidRPr="00483638">
        <w:rPr>
          <w:sz w:val="28"/>
          <w:szCs w:val="28"/>
        </w:rPr>
        <w:t xml:space="preserve"> представляет собой систему, функционирующую на базе технологии трехмерной графики. Программное обеспечение включает модуль отображения</w:t>
      </w:r>
      <w:r>
        <w:rPr>
          <w:sz w:val="28"/>
          <w:szCs w:val="28"/>
        </w:rPr>
        <w:t xml:space="preserve"> 3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моделей и </w:t>
      </w:r>
      <w:r w:rsidRPr="00483638">
        <w:rPr>
          <w:sz w:val="28"/>
          <w:szCs w:val="28"/>
        </w:rPr>
        <w:t>набор серверных программных интерфейсо</w:t>
      </w:r>
      <w:r>
        <w:rPr>
          <w:sz w:val="28"/>
          <w:szCs w:val="28"/>
        </w:rPr>
        <w:t>в, отвечающих за своевременное обновление материалов, моделей и программной части приложения</w:t>
      </w:r>
      <w:r w:rsidRPr="00483638">
        <w:rPr>
          <w:sz w:val="28"/>
          <w:szCs w:val="28"/>
        </w:rPr>
        <w:t>.</w:t>
      </w:r>
    </w:p>
    <w:p w14:paraId="62BD7A43" w14:textId="77777777" w:rsidR="008E3FF1" w:rsidRDefault="008E3FF1" w:rsidP="008E3FF1">
      <w:pPr>
        <w:pStyle w:val="tdtext"/>
        <w:ind w:firstLine="709"/>
        <w:rPr>
          <w:sz w:val="28"/>
          <w:szCs w:val="28"/>
        </w:rPr>
      </w:pPr>
      <w:r w:rsidRPr="00483638">
        <w:rPr>
          <w:sz w:val="28"/>
          <w:szCs w:val="28"/>
        </w:rPr>
        <w:t xml:space="preserve">В качестве основы для работы с виртуальной реальностью, используется модуль собственной разработки </w:t>
      </w:r>
      <w:r>
        <w:rPr>
          <w:sz w:val="28"/>
          <w:szCs w:val="28"/>
        </w:rPr>
        <w:t>атласа человеческого тела, предоставляющий свободный просмотр 3</w:t>
      </w:r>
      <w:r>
        <w:rPr>
          <w:sz w:val="28"/>
          <w:szCs w:val="28"/>
          <w:lang w:val="en-US"/>
        </w:rPr>
        <w:t>D</w:t>
      </w:r>
      <w:r w:rsidRPr="006A2D0F">
        <w:rPr>
          <w:sz w:val="28"/>
          <w:szCs w:val="28"/>
        </w:rPr>
        <w:t>-</w:t>
      </w:r>
      <w:r>
        <w:rPr>
          <w:sz w:val="28"/>
          <w:szCs w:val="28"/>
        </w:rPr>
        <w:t>моделей и самостоятельное изучение представленных систем человека</w:t>
      </w:r>
      <w:r w:rsidRPr="00483638">
        <w:rPr>
          <w:sz w:val="28"/>
          <w:szCs w:val="28"/>
        </w:rPr>
        <w:t>.</w:t>
      </w:r>
    </w:p>
    <w:p w14:paraId="1A08599F" w14:textId="77777777" w:rsidR="008E3FF1" w:rsidRPr="00483638" w:rsidRDefault="008E3FF1" w:rsidP="008E3FF1">
      <w:pPr>
        <w:pStyle w:val="tdtext"/>
        <w:ind w:firstLine="709"/>
        <w:rPr>
          <w:sz w:val="28"/>
          <w:szCs w:val="28"/>
        </w:rPr>
      </w:pPr>
      <w:r>
        <w:rPr>
          <w:sz w:val="28"/>
          <w:szCs w:val="28"/>
        </w:rPr>
        <w:t>Для более углубленного изучения материалов используется м</w:t>
      </w:r>
      <w:r w:rsidRPr="006A2D0F">
        <w:rPr>
          <w:sz w:val="28"/>
          <w:szCs w:val="28"/>
        </w:rPr>
        <w:t>одуль лекций</w:t>
      </w:r>
      <w:r>
        <w:rPr>
          <w:sz w:val="28"/>
          <w:szCs w:val="28"/>
        </w:rPr>
        <w:t>, отвечающий за предоставление подготовленного</w:t>
      </w:r>
      <w:r w:rsidRPr="006A2D0F">
        <w:rPr>
          <w:sz w:val="28"/>
          <w:szCs w:val="28"/>
        </w:rPr>
        <w:t xml:space="preserve"> материала</w:t>
      </w:r>
      <w:r>
        <w:rPr>
          <w:sz w:val="28"/>
          <w:szCs w:val="28"/>
        </w:rPr>
        <w:t xml:space="preserve">. Использование модуля необходимо для </w:t>
      </w:r>
      <w:r w:rsidRPr="006A2D0F">
        <w:rPr>
          <w:sz w:val="28"/>
          <w:szCs w:val="28"/>
        </w:rPr>
        <w:t>последовательно</w:t>
      </w:r>
      <w:r>
        <w:rPr>
          <w:sz w:val="28"/>
          <w:szCs w:val="28"/>
        </w:rPr>
        <w:t>го</w:t>
      </w:r>
      <w:r w:rsidRPr="006A2D0F">
        <w:rPr>
          <w:sz w:val="28"/>
          <w:szCs w:val="28"/>
        </w:rPr>
        <w:t xml:space="preserve"> изучени</w:t>
      </w:r>
      <w:r>
        <w:rPr>
          <w:sz w:val="28"/>
          <w:szCs w:val="28"/>
        </w:rPr>
        <w:t>я</w:t>
      </w:r>
      <w:r w:rsidRPr="006A2D0F">
        <w:rPr>
          <w:sz w:val="28"/>
          <w:szCs w:val="28"/>
        </w:rPr>
        <w:t xml:space="preserve"> разделов курса</w:t>
      </w:r>
      <w:r>
        <w:rPr>
          <w:sz w:val="28"/>
          <w:szCs w:val="28"/>
        </w:rPr>
        <w:t xml:space="preserve">. Для самоконтроля процесса обучения в приложении встроен модуль заданий, проверяющий качество усвоения материала. </w:t>
      </w:r>
    </w:p>
    <w:p w14:paraId="5FC5A119" w14:textId="3DC922EA" w:rsidR="008E6D40" w:rsidRDefault="008E6D4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750B4AD" w14:textId="58DD30DA" w:rsidR="008E6D40" w:rsidRPr="008E6D40" w:rsidRDefault="008E6D40" w:rsidP="008E6D40">
      <w:pPr>
        <w:pStyle w:val="1"/>
        <w:rPr>
          <w:rFonts w:eastAsia="Times New Roman"/>
        </w:rPr>
      </w:pPr>
      <w:bookmarkStart w:id="7" w:name="_Toc179973944"/>
      <w:r w:rsidRPr="008E6D40">
        <w:rPr>
          <w:rFonts w:eastAsia="Times New Roman"/>
        </w:rPr>
        <w:t xml:space="preserve">3. </w:t>
      </w:r>
      <w:bookmarkEnd w:id="7"/>
      <w:r w:rsidR="008E3FF1" w:rsidRPr="008E3FF1">
        <w:rPr>
          <w:rFonts w:eastAsia="Times New Roman"/>
        </w:rPr>
        <w:t>ФУНКЦИОНАЛЬНЫЕ ВОЗМОЖНОСТИ</w:t>
      </w:r>
    </w:p>
    <w:p w14:paraId="523B6460" w14:textId="77777777" w:rsidR="008E3FF1" w:rsidRPr="003202E6" w:rsidRDefault="008E3FF1" w:rsidP="008E3FF1">
      <w:pPr>
        <w:pStyle w:val="tdtext"/>
        <w:rPr>
          <w:sz w:val="28"/>
          <w:szCs w:val="28"/>
        </w:rPr>
      </w:pPr>
      <w:r w:rsidRPr="003202E6">
        <w:rPr>
          <w:sz w:val="28"/>
          <w:szCs w:val="28"/>
        </w:rPr>
        <w:t>Функциональные возможности комплекса предоставляют пользователям следующие возможности:</w:t>
      </w:r>
    </w:p>
    <w:p w14:paraId="4B869416" w14:textId="77777777" w:rsidR="008E3FF1" w:rsidRPr="003202E6" w:rsidRDefault="008E3FF1" w:rsidP="008E3FF1">
      <w:pPr>
        <w:pStyle w:val="tdtext"/>
        <w:rPr>
          <w:color w:val="000000"/>
          <w:sz w:val="28"/>
          <w:szCs w:val="28"/>
        </w:rPr>
      </w:pPr>
      <w:r w:rsidRPr="003202E6">
        <w:rPr>
          <w:color w:val="000000"/>
          <w:sz w:val="28"/>
          <w:szCs w:val="28"/>
        </w:rPr>
        <w:t xml:space="preserve">а) </w:t>
      </w:r>
      <w:r>
        <w:rPr>
          <w:color w:val="000000"/>
          <w:sz w:val="28"/>
          <w:szCs w:val="28"/>
        </w:rPr>
        <w:t>Просмотр трехмерных детализированных структур человеческого тела</w:t>
      </w:r>
      <w:r w:rsidRPr="003202E6">
        <w:rPr>
          <w:color w:val="000000"/>
          <w:sz w:val="28"/>
          <w:szCs w:val="28"/>
        </w:rPr>
        <w:t>;</w:t>
      </w:r>
    </w:p>
    <w:p w14:paraId="04EBE856" w14:textId="77777777" w:rsidR="008E3FF1" w:rsidRPr="003202E6" w:rsidRDefault="008E3FF1" w:rsidP="008E3FF1">
      <w:pPr>
        <w:pStyle w:val="tdtext"/>
        <w:rPr>
          <w:color w:val="000000"/>
          <w:sz w:val="28"/>
          <w:szCs w:val="28"/>
        </w:rPr>
      </w:pPr>
      <w:r w:rsidRPr="003202E6">
        <w:rPr>
          <w:color w:val="000000"/>
          <w:sz w:val="28"/>
          <w:szCs w:val="28"/>
        </w:rPr>
        <w:t xml:space="preserve">б) </w:t>
      </w:r>
      <w:r>
        <w:rPr>
          <w:color w:val="000000"/>
          <w:sz w:val="28"/>
          <w:szCs w:val="28"/>
        </w:rPr>
        <w:t>Изучение материалов, разработанных высококвалифицированными специалистами в области медицины</w:t>
      </w:r>
      <w:r w:rsidRPr="003202E6">
        <w:rPr>
          <w:color w:val="000000"/>
          <w:sz w:val="28"/>
          <w:szCs w:val="28"/>
        </w:rPr>
        <w:t>;</w:t>
      </w:r>
    </w:p>
    <w:p w14:paraId="693CE4A3" w14:textId="77777777" w:rsidR="008E3FF1" w:rsidRPr="003202E6" w:rsidRDefault="008E3FF1" w:rsidP="008E3FF1">
      <w:pPr>
        <w:pStyle w:val="tdtext"/>
        <w:rPr>
          <w:color w:val="000000"/>
          <w:sz w:val="28"/>
          <w:szCs w:val="28"/>
        </w:rPr>
      </w:pPr>
      <w:r w:rsidRPr="003202E6">
        <w:rPr>
          <w:color w:val="000000"/>
          <w:sz w:val="28"/>
          <w:szCs w:val="28"/>
        </w:rPr>
        <w:t xml:space="preserve">в) </w:t>
      </w:r>
      <w:r>
        <w:rPr>
          <w:color w:val="000000"/>
          <w:sz w:val="28"/>
          <w:szCs w:val="28"/>
        </w:rPr>
        <w:t>Оставление заметок во время изучения материала</w:t>
      </w:r>
      <w:r w:rsidRPr="003202E6">
        <w:rPr>
          <w:color w:val="000000"/>
          <w:sz w:val="28"/>
          <w:szCs w:val="28"/>
        </w:rPr>
        <w:t>;</w:t>
      </w:r>
    </w:p>
    <w:p w14:paraId="601C204C" w14:textId="77777777" w:rsidR="008E3FF1" w:rsidRDefault="008E3FF1" w:rsidP="008E3FF1">
      <w:pPr>
        <w:pStyle w:val="tdtext"/>
        <w:rPr>
          <w:color w:val="000000"/>
          <w:sz w:val="28"/>
          <w:szCs w:val="28"/>
        </w:rPr>
      </w:pPr>
      <w:r w:rsidRPr="003202E6">
        <w:rPr>
          <w:color w:val="000000"/>
          <w:sz w:val="28"/>
          <w:szCs w:val="28"/>
        </w:rPr>
        <w:t xml:space="preserve">г) </w:t>
      </w:r>
      <w:r>
        <w:rPr>
          <w:color w:val="000000"/>
          <w:sz w:val="28"/>
          <w:szCs w:val="28"/>
        </w:rPr>
        <w:t>Моментальное переключение между режимами.</w:t>
      </w:r>
    </w:p>
    <w:p w14:paraId="320FF0B5" w14:textId="77777777" w:rsidR="008E3FF1" w:rsidRPr="00483638" w:rsidRDefault="008E3FF1" w:rsidP="008E3FF1">
      <w:pPr>
        <w:pStyle w:val="tdtext"/>
        <w:ind w:firstLine="709"/>
        <w:rPr>
          <w:sz w:val="28"/>
          <w:szCs w:val="28"/>
        </w:rPr>
      </w:pPr>
      <w:r w:rsidRPr="00483638">
        <w:rPr>
          <w:sz w:val="28"/>
          <w:szCs w:val="28"/>
        </w:rPr>
        <w:t xml:space="preserve">Взаимодействие пользователей с </w:t>
      </w:r>
      <w:r>
        <w:rPr>
          <w:sz w:val="28"/>
          <w:szCs w:val="28"/>
        </w:rPr>
        <w:t>Программой</w:t>
      </w:r>
      <w:r w:rsidRPr="00483638">
        <w:rPr>
          <w:sz w:val="28"/>
          <w:szCs w:val="28"/>
        </w:rPr>
        <w:t xml:space="preserve"> выполняется посредством визуального графического интерфейса. Интерфейс </w:t>
      </w:r>
      <w:r>
        <w:rPr>
          <w:sz w:val="28"/>
          <w:szCs w:val="28"/>
        </w:rPr>
        <w:t>прост в управлении, интуитивно понятен</w:t>
      </w:r>
      <w:r w:rsidRPr="00483638">
        <w:rPr>
          <w:sz w:val="28"/>
          <w:szCs w:val="28"/>
        </w:rPr>
        <w:t xml:space="preserve">. Навигационные элементы выполнены в удобной для пользователя форме. Программный интерфейс соответствует современным эргономическим требованиям и обеспечивает удобный доступ к основным функциям и операциям </w:t>
      </w:r>
      <w:r>
        <w:rPr>
          <w:sz w:val="28"/>
          <w:szCs w:val="28"/>
        </w:rPr>
        <w:t>Программы</w:t>
      </w:r>
      <w:r w:rsidRPr="00483638">
        <w:rPr>
          <w:sz w:val="28"/>
          <w:szCs w:val="28"/>
        </w:rPr>
        <w:t>.</w:t>
      </w:r>
    </w:p>
    <w:p w14:paraId="28921537" w14:textId="77777777" w:rsidR="008E3FF1" w:rsidRPr="00483638" w:rsidRDefault="008E3FF1" w:rsidP="008E3FF1">
      <w:pPr>
        <w:pStyle w:val="tdtext"/>
        <w:ind w:firstLine="709"/>
        <w:rPr>
          <w:sz w:val="28"/>
          <w:szCs w:val="28"/>
        </w:rPr>
      </w:pPr>
      <w:r w:rsidRPr="00483638">
        <w:rPr>
          <w:sz w:val="28"/>
          <w:szCs w:val="28"/>
        </w:rPr>
        <w:t xml:space="preserve">Управление </w:t>
      </w:r>
      <w:r>
        <w:rPr>
          <w:sz w:val="28"/>
          <w:szCs w:val="28"/>
        </w:rPr>
        <w:t>приложением</w:t>
      </w:r>
      <w:r w:rsidRPr="00483638">
        <w:rPr>
          <w:sz w:val="28"/>
          <w:szCs w:val="28"/>
        </w:rPr>
        <w:t xml:space="preserve"> выполняется при помощи манипулятора типа «мышь» и клавиатуры на версиях для ПК</w:t>
      </w:r>
      <w:r>
        <w:rPr>
          <w:sz w:val="28"/>
          <w:szCs w:val="28"/>
        </w:rPr>
        <w:t>, в мобильных версиях все действия выполняются при помощи сенсорного экрана и нативных жестов (</w:t>
      </w:r>
      <w:proofErr w:type="spellStart"/>
      <w:r>
        <w:rPr>
          <w:sz w:val="28"/>
          <w:szCs w:val="28"/>
        </w:rPr>
        <w:t>свайпов</w:t>
      </w:r>
      <w:proofErr w:type="spellEnd"/>
      <w:r>
        <w:rPr>
          <w:sz w:val="28"/>
          <w:szCs w:val="28"/>
        </w:rPr>
        <w:t>, сдвигов, и т.д.).</w:t>
      </w:r>
    </w:p>
    <w:p w14:paraId="0744A112" w14:textId="77777777" w:rsidR="008E3FF1" w:rsidRPr="00483638" w:rsidRDefault="008E3FF1" w:rsidP="008E3FF1">
      <w:pPr>
        <w:pStyle w:val="tdtext"/>
        <w:ind w:firstLine="709"/>
        <w:rPr>
          <w:sz w:val="28"/>
          <w:szCs w:val="28"/>
        </w:rPr>
      </w:pPr>
      <w:r w:rsidRPr="00483638">
        <w:rPr>
          <w:sz w:val="28"/>
          <w:szCs w:val="28"/>
        </w:rPr>
        <w:t xml:space="preserve">Надписи экранных форм, а также сообщения, выдаваемые пользователю (кроме системных сообщений), выводятся на русском языке, с поддержкой возможной локализации на другие языки для экспорта продукта. </w:t>
      </w:r>
    </w:p>
    <w:p w14:paraId="6EE3EAF4" w14:textId="77777777" w:rsidR="008E3FF1" w:rsidRPr="00C87F17" w:rsidRDefault="008E3FF1" w:rsidP="008E3FF1">
      <w:pPr>
        <w:pStyle w:val="tdtext"/>
        <w:ind w:firstLine="709"/>
        <w:rPr>
          <w:sz w:val="28"/>
          <w:szCs w:val="28"/>
        </w:rPr>
      </w:pPr>
      <w:r w:rsidRPr="00483638">
        <w:rPr>
          <w:sz w:val="28"/>
          <w:szCs w:val="28"/>
        </w:rPr>
        <w:t xml:space="preserve">В </w:t>
      </w:r>
      <w:r>
        <w:rPr>
          <w:sz w:val="28"/>
          <w:szCs w:val="28"/>
        </w:rPr>
        <w:t>Программу</w:t>
      </w:r>
      <w:r w:rsidRPr="00483638">
        <w:rPr>
          <w:sz w:val="28"/>
          <w:szCs w:val="28"/>
        </w:rPr>
        <w:t xml:space="preserve"> включены </w:t>
      </w:r>
      <w:r>
        <w:rPr>
          <w:sz w:val="28"/>
          <w:szCs w:val="28"/>
        </w:rPr>
        <w:t>базовые лекции и 3</w:t>
      </w:r>
      <w:r>
        <w:rPr>
          <w:sz w:val="28"/>
          <w:szCs w:val="28"/>
          <w:lang w:val="en-US"/>
        </w:rPr>
        <w:t>D</w:t>
      </w:r>
      <w:r w:rsidRPr="00B3562F">
        <w:rPr>
          <w:sz w:val="28"/>
          <w:szCs w:val="28"/>
        </w:rPr>
        <w:t>-</w:t>
      </w:r>
      <w:r>
        <w:rPr>
          <w:sz w:val="28"/>
          <w:szCs w:val="28"/>
        </w:rPr>
        <w:t>модели, также присутствует отдельно загружаемый контент в виде курсов и моделей</w:t>
      </w:r>
      <w:r w:rsidRPr="00483638">
        <w:rPr>
          <w:sz w:val="28"/>
          <w:szCs w:val="28"/>
        </w:rPr>
        <w:t>.</w:t>
      </w:r>
      <w:r>
        <w:rPr>
          <w:sz w:val="28"/>
          <w:szCs w:val="28"/>
        </w:rPr>
        <w:t xml:space="preserve"> Приобретение материалов доступно внутри приложения через магазин.</w:t>
      </w:r>
    </w:p>
    <w:p w14:paraId="55DE55AE" w14:textId="77777777" w:rsidR="00B72698" w:rsidRPr="00656416" w:rsidRDefault="00B72698" w:rsidP="00B72698">
      <w:pPr>
        <w:pStyle w:val="tdtext"/>
        <w:rPr>
          <w:color w:val="000000"/>
          <w:sz w:val="28"/>
          <w:szCs w:val="28"/>
        </w:rPr>
      </w:pPr>
    </w:p>
    <w:sectPr w:rsidR="00B72698" w:rsidRPr="00656416" w:rsidSect="00624752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EC2D34" w14:textId="77777777" w:rsidR="00883C65" w:rsidRDefault="00883C65" w:rsidP="0052620D">
      <w:pPr>
        <w:spacing w:after="0" w:line="240" w:lineRule="auto"/>
      </w:pPr>
      <w:r>
        <w:separator/>
      </w:r>
    </w:p>
  </w:endnote>
  <w:endnote w:type="continuationSeparator" w:id="0">
    <w:p w14:paraId="0094CD06" w14:textId="77777777" w:rsidR="00883C65" w:rsidRDefault="00883C65" w:rsidP="00526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77545493"/>
      <w:docPartObj>
        <w:docPartGallery w:val="Page Numbers (Bottom of Page)"/>
        <w:docPartUnique/>
      </w:docPartObj>
    </w:sdtPr>
    <w:sdtEndPr/>
    <w:sdtContent>
      <w:p w14:paraId="06E5B236" w14:textId="5252649C" w:rsidR="00624752" w:rsidRDefault="0062475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A803D0" w14:textId="77777777" w:rsidR="00624752" w:rsidRDefault="0062475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A87B4E" w14:textId="77777777" w:rsidR="00883C65" w:rsidRDefault="00883C65" w:rsidP="0052620D">
      <w:pPr>
        <w:spacing w:after="0" w:line="240" w:lineRule="auto"/>
      </w:pPr>
      <w:r>
        <w:separator/>
      </w:r>
    </w:p>
  </w:footnote>
  <w:footnote w:type="continuationSeparator" w:id="0">
    <w:p w14:paraId="4F71D1F4" w14:textId="77777777" w:rsidR="00883C65" w:rsidRDefault="00883C65" w:rsidP="00526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F1AEC"/>
    <w:multiLevelType w:val="hybridMultilevel"/>
    <w:tmpl w:val="29E48FC6"/>
    <w:lvl w:ilvl="0" w:tplc="A8CAF8A2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8D7170E"/>
    <w:multiLevelType w:val="hybridMultilevel"/>
    <w:tmpl w:val="E7F8A008"/>
    <w:lvl w:ilvl="0" w:tplc="0838899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70404AA"/>
    <w:multiLevelType w:val="hybridMultilevel"/>
    <w:tmpl w:val="56E27B56"/>
    <w:lvl w:ilvl="0" w:tplc="3B7EE11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4634F"/>
    <w:multiLevelType w:val="hybridMultilevel"/>
    <w:tmpl w:val="0ED8B2B0"/>
    <w:lvl w:ilvl="0" w:tplc="3B7EE11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CA42FDA"/>
    <w:multiLevelType w:val="hybridMultilevel"/>
    <w:tmpl w:val="E2BE1CD6"/>
    <w:lvl w:ilvl="0" w:tplc="3B7EE11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CDC491D"/>
    <w:multiLevelType w:val="hybridMultilevel"/>
    <w:tmpl w:val="59E060C0"/>
    <w:lvl w:ilvl="0" w:tplc="B55884E8">
      <w:start w:val="1"/>
      <w:numFmt w:val="decimal"/>
      <w:lvlText w:val="%1)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4E037ED4"/>
    <w:multiLevelType w:val="hybridMultilevel"/>
    <w:tmpl w:val="DB1C4F3A"/>
    <w:lvl w:ilvl="0" w:tplc="3B7EE11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3F76104"/>
    <w:multiLevelType w:val="hybridMultilevel"/>
    <w:tmpl w:val="3CA63568"/>
    <w:lvl w:ilvl="0" w:tplc="2A4631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D11F63"/>
    <w:multiLevelType w:val="hybridMultilevel"/>
    <w:tmpl w:val="F0A0E5E2"/>
    <w:lvl w:ilvl="0" w:tplc="66A2C3A4">
      <w:start w:val="2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6B3808DA"/>
    <w:multiLevelType w:val="hybridMultilevel"/>
    <w:tmpl w:val="D2F6A87A"/>
    <w:lvl w:ilvl="0" w:tplc="5AD6585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B781852"/>
    <w:multiLevelType w:val="multilevel"/>
    <w:tmpl w:val="94F4B7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8.%2.%3"/>
      <w:lvlJc w:val="left"/>
      <w:pPr>
        <w:ind w:left="1494" w:hanging="720"/>
      </w:pPr>
      <w:rPr>
        <w:rFonts w:hint="default"/>
        <w:b w:val="0"/>
        <w:i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1" w15:restartNumberingAfterBreak="0">
    <w:nsid w:val="6C055CB6"/>
    <w:multiLevelType w:val="hybridMultilevel"/>
    <w:tmpl w:val="D7E057F8"/>
    <w:lvl w:ilvl="0" w:tplc="9E5A5024">
      <w:start w:val="1"/>
      <w:numFmt w:val="decimal"/>
      <w:lvlText w:val="%1)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2" w15:restartNumberingAfterBreak="0">
    <w:nsid w:val="72557A38"/>
    <w:multiLevelType w:val="multilevel"/>
    <w:tmpl w:val="62A24404"/>
    <w:lvl w:ilvl="0">
      <w:start w:val="1"/>
      <w:numFmt w:val="decimal"/>
      <w:pStyle w:val="tdtoccaptionlevel1"/>
      <w:suff w:val="space"/>
      <w:lvlText w:val="%1"/>
      <w:lvlJc w:val="left"/>
      <w:pPr>
        <w:ind w:left="8505" w:firstLine="851"/>
      </w:pPr>
      <w:rPr>
        <w:rFonts w:ascii="Times New Roman" w:hAnsi="Times New Roman" w:cs="Times New Roman" w:hint="default"/>
        <w:b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8"/>
        <w:szCs w:val="3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dtoccaptionlevel2"/>
      <w:suff w:val="space"/>
      <w:lvlText w:val="%1.%2"/>
      <w:lvlJc w:val="left"/>
      <w:pPr>
        <w:ind w:left="0" w:firstLine="851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dtoccaptionlevel3"/>
      <w:suff w:val="space"/>
      <w:lvlText w:val="%1.%2.%3"/>
      <w:lvlJc w:val="left"/>
      <w:pPr>
        <w:ind w:left="0" w:firstLine="851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dtoccaptionlevel4"/>
      <w:suff w:val="space"/>
      <w:lvlText w:val="%1.%2.%3.%4"/>
      <w:lvlJc w:val="left"/>
      <w:pPr>
        <w:ind w:left="0" w:firstLine="851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dtoccaptionlevel5"/>
      <w:suff w:val="space"/>
      <w:lvlText w:val="%1.%2.%3.%4.%5"/>
      <w:lvlJc w:val="left"/>
      <w:pPr>
        <w:ind w:left="0" w:firstLine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tdtoccaptionlevel6"/>
      <w:suff w:val="space"/>
      <w:lvlText w:val="%1.%2.%3.%4.%5.%6"/>
      <w:lvlJc w:val="left"/>
      <w:pPr>
        <w:ind w:left="0" w:firstLine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7">
      <w:start w:val="1"/>
      <w:numFmt w:val="decimal"/>
      <w:lvlRestart w:val="0"/>
      <w:pStyle w:val="tdillustrationname"/>
      <w:suff w:val="space"/>
      <w:lvlText w:val="Рисунок %8 –"/>
      <w:lvlJc w:val="left"/>
      <w:pPr>
        <w:ind w:left="0" w:firstLine="0"/>
      </w:pPr>
      <w:rPr>
        <w:rFonts w:ascii="Arial" w:hAnsi="Arial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Restart w:val="0"/>
      <w:pStyle w:val="tdtablename"/>
      <w:suff w:val="space"/>
      <w:lvlText w:val="Таблица %9 –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7788764D"/>
    <w:multiLevelType w:val="hybridMultilevel"/>
    <w:tmpl w:val="1C44D6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527984440">
    <w:abstractNumId w:val="12"/>
  </w:num>
  <w:num w:numId="2" w16cid:durableId="244805505">
    <w:abstractNumId w:val="3"/>
  </w:num>
  <w:num w:numId="3" w16cid:durableId="1744984856">
    <w:abstractNumId w:val="0"/>
  </w:num>
  <w:num w:numId="4" w16cid:durableId="2045868041">
    <w:abstractNumId w:val="12"/>
  </w:num>
  <w:num w:numId="5" w16cid:durableId="1535776202">
    <w:abstractNumId w:val="13"/>
  </w:num>
  <w:num w:numId="6" w16cid:durableId="829372256">
    <w:abstractNumId w:val="5"/>
  </w:num>
  <w:num w:numId="7" w16cid:durableId="2978261">
    <w:abstractNumId w:val="11"/>
  </w:num>
  <w:num w:numId="8" w16cid:durableId="1885023157">
    <w:abstractNumId w:val="10"/>
  </w:num>
  <w:num w:numId="9" w16cid:durableId="1397510969">
    <w:abstractNumId w:val="9"/>
  </w:num>
  <w:num w:numId="10" w16cid:durableId="320429977">
    <w:abstractNumId w:val="6"/>
  </w:num>
  <w:num w:numId="11" w16cid:durableId="27730752">
    <w:abstractNumId w:val="4"/>
  </w:num>
  <w:num w:numId="12" w16cid:durableId="857082783">
    <w:abstractNumId w:val="2"/>
  </w:num>
  <w:num w:numId="13" w16cid:durableId="1404133895">
    <w:abstractNumId w:val="8"/>
  </w:num>
  <w:num w:numId="14" w16cid:durableId="979461926">
    <w:abstractNumId w:val="7"/>
  </w:num>
  <w:num w:numId="15" w16cid:durableId="193814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1C7"/>
    <w:rsid w:val="000A6A9B"/>
    <w:rsid w:val="000B423B"/>
    <w:rsid w:val="000C336F"/>
    <w:rsid w:val="000C6F64"/>
    <w:rsid w:val="000D7CC8"/>
    <w:rsid w:val="000F6C18"/>
    <w:rsid w:val="00111EDF"/>
    <w:rsid w:val="00172D9A"/>
    <w:rsid w:val="00204AFA"/>
    <w:rsid w:val="00205B24"/>
    <w:rsid w:val="002144D1"/>
    <w:rsid w:val="002757F7"/>
    <w:rsid w:val="00285D95"/>
    <w:rsid w:val="002949D1"/>
    <w:rsid w:val="002A01C7"/>
    <w:rsid w:val="00300E31"/>
    <w:rsid w:val="003202E6"/>
    <w:rsid w:val="003420E4"/>
    <w:rsid w:val="00373AC8"/>
    <w:rsid w:val="003B123E"/>
    <w:rsid w:val="003C34BF"/>
    <w:rsid w:val="00483638"/>
    <w:rsid w:val="0048436B"/>
    <w:rsid w:val="004D7896"/>
    <w:rsid w:val="004E342A"/>
    <w:rsid w:val="0052620D"/>
    <w:rsid w:val="005A60CD"/>
    <w:rsid w:val="005C69F3"/>
    <w:rsid w:val="005E4E18"/>
    <w:rsid w:val="00605E2A"/>
    <w:rsid w:val="00622E03"/>
    <w:rsid w:val="00624752"/>
    <w:rsid w:val="00631694"/>
    <w:rsid w:val="00656416"/>
    <w:rsid w:val="006A2D0F"/>
    <w:rsid w:val="006D7B2D"/>
    <w:rsid w:val="006F2AE0"/>
    <w:rsid w:val="00711C89"/>
    <w:rsid w:val="007170CA"/>
    <w:rsid w:val="007206CD"/>
    <w:rsid w:val="007433E1"/>
    <w:rsid w:val="007E6A04"/>
    <w:rsid w:val="0081639B"/>
    <w:rsid w:val="00820508"/>
    <w:rsid w:val="0082602C"/>
    <w:rsid w:val="00883C65"/>
    <w:rsid w:val="0089234A"/>
    <w:rsid w:val="0089408F"/>
    <w:rsid w:val="008E3FF1"/>
    <w:rsid w:val="008E6D40"/>
    <w:rsid w:val="009168D2"/>
    <w:rsid w:val="009A2784"/>
    <w:rsid w:val="009B6C7F"/>
    <w:rsid w:val="00A2002D"/>
    <w:rsid w:val="00A365A2"/>
    <w:rsid w:val="00B12D8E"/>
    <w:rsid w:val="00B3562F"/>
    <w:rsid w:val="00B72698"/>
    <w:rsid w:val="00B829AA"/>
    <w:rsid w:val="00BA31F0"/>
    <w:rsid w:val="00BD4C6B"/>
    <w:rsid w:val="00BD633F"/>
    <w:rsid w:val="00C21730"/>
    <w:rsid w:val="00C87F17"/>
    <w:rsid w:val="00D66A14"/>
    <w:rsid w:val="00D67AF6"/>
    <w:rsid w:val="00DD53F3"/>
    <w:rsid w:val="00DE133F"/>
    <w:rsid w:val="00E04796"/>
    <w:rsid w:val="00E33BD5"/>
    <w:rsid w:val="00EB078E"/>
    <w:rsid w:val="00EB2DE3"/>
    <w:rsid w:val="00F45E35"/>
    <w:rsid w:val="00FE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8C9D5"/>
  <w15:chartTrackingRefBased/>
  <w15:docId w15:val="{B44D1B39-76C8-4654-BDFF-C58CDFDB1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6D40"/>
    <w:pPr>
      <w:keepNext/>
      <w:keepLines/>
      <w:spacing w:after="0" w:line="360" w:lineRule="auto"/>
      <w:ind w:firstLine="709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9234A"/>
    <w:pPr>
      <w:keepNext/>
      <w:keepLines/>
      <w:spacing w:after="0" w:line="360" w:lineRule="auto"/>
      <w:ind w:firstLine="709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04AFA"/>
    <w:pPr>
      <w:keepNext/>
      <w:widowControl w:val="0"/>
      <w:autoSpaceDE w:val="0"/>
      <w:autoSpaceDN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234A"/>
    <w:rPr>
      <w:rFonts w:ascii="Times New Roman" w:eastAsiaTheme="majorEastAsia" w:hAnsi="Times New Roman" w:cstheme="majorBidi"/>
      <w:b/>
      <w:sz w:val="28"/>
      <w:szCs w:val="26"/>
    </w:rPr>
  </w:style>
  <w:style w:type="paragraph" w:customStyle="1" w:styleId="tdnontocunorderedcaption">
    <w:name w:val="td_nontoc_unordered_caption"/>
    <w:qFormat/>
    <w:rsid w:val="00E04796"/>
    <w:pPr>
      <w:keepNext/>
      <w:spacing w:before="120" w:after="120" w:line="360" w:lineRule="auto"/>
      <w:jc w:val="center"/>
    </w:pPr>
    <w:rPr>
      <w:rFonts w:ascii="Arial" w:eastAsia="Times New Roman" w:hAnsi="Arial" w:cs="Arial"/>
      <w:b/>
      <w:bCs/>
      <w:kern w:val="32"/>
      <w:sz w:val="24"/>
      <w:szCs w:val="32"/>
      <w:lang w:eastAsia="ru-RU"/>
    </w:rPr>
  </w:style>
  <w:style w:type="paragraph" w:customStyle="1" w:styleId="tdillustrationname">
    <w:name w:val="td_illustration_name"/>
    <w:next w:val="a"/>
    <w:qFormat/>
    <w:rsid w:val="00E04796"/>
    <w:pPr>
      <w:numPr>
        <w:ilvl w:val="7"/>
        <w:numId w:val="1"/>
      </w:numPr>
      <w:spacing w:after="120" w:line="360" w:lineRule="auto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dtablename">
    <w:name w:val="td_table_name"/>
    <w:next w:val="a"/>
    <w:qFormat/>
    <w:rsid w:val="00E04796"/>
    <w:pPr>
      <w:keepNext/>
      <w:numPr>
        <w:ilvl w:val="8"/>
        <w:numId w:val="1"/>
      </w:numPr>
      <w:spacing w:before="240" w:after="120" w:line="36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tdtext">
    <w:name w:val="td_text"/>
    <w:link w:val="tdtext0"/>
    <w:qFormat/>
    <w:rsid w:val="00E04796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dtext0">
    <w:name w:val="td_text Знак"/>
    <w:link w:val="tdtext"/>
    <w:rsid w:val="00E047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toccaptionlevel1">
    <w:name w:val="td_toc_caption_level_1"/>
    <w:next w:val="tdtext"/>
    <w:link w:val="tdtoccaptionlevel10"/>
    <w:qFormat/>
    <w:rsid w:val="00E04796"/>
    <w:pPr>
      <w:keepNext/>
      <w:pageBreakBefore/>
      <w:numPr>
        <w:numId w:val="1"/>
      </w:numPr>
      <w:spacing w:before="120" w:after="120" w:line="360" w:lineRule="auto"/>
      <w:ind w:left="0"/>
      <w:jc w:val="both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  <w:lang w:eastAsia="ru-RU"/>
    </w:rPr>
  </w:style>
  <w:style w:type="character" w:customStyle="1" w:styleId="tdtoccaptionlevel10">
    <w:name w:val="td_toc_caption_level_1 Знак"/>
    <w:link w:val="tdtoccaptionlevel1"/>
    <w:rsid w:val="00E04796"/>
    <w:rPr>
      <w:rFonts w:ascii="Times New Roman" w:eastAsia="Times New Roman" w:hAnsi="Times New Roman" w:cs="Arial"/>
      <w:b/>
      <w:bCs/>
      <w:kern w:val="32"/>
      <w:sz w:val="24"/>
      <w:szCs w:val="32"/>
      <w:lang w:eastAsia="ru-RU"/>
    </w:rPr>
  </w:style>
  <w:style w:type="paragraph" w:customStyle="1" w:styleId="tdtoccaptionlevel2">
    <w:name w:val="td_toc_caption_level_2"/>
    <w:next w:val="tdtext"/>
    <w:link w:val="tdtoccaptionlevel20"/>
    <w:qFormat/>
    <w:rsid w:val="00E04796"/>
    <w:pPr>
      <w:keepNext/>
      <w:numPr>
        <w:ilvl w:val="1"/>
        <w:numId w:val="1"/>
      </w:numPr>
      <w:spacing w:before="120" w:after="120" w:line="360" w:lineRule="auto"/>
      <w:jc w:val="both"/>
      <w:outlineLvl w:val="1"/>
    </w:pPr>
    <w:rPr>
      <w:rFonts w:ascii="Times New Roman" w:eastAsia="Times New Roman" w:hAnsi="Times New Roman" w:cs="Arial"/>
      <w:b/>
      <w:bCs/>
      <w:kern w:val="32"/>
      <w:sz w:val="24"/>
      <w:szCs w:val="32"/>
      <w:lang w:eastAsia="ru-RU"/>
    </w:rPr>
  </w:style>
  <w:style w:type="character" w:customStyle="1" w:styleId="tdtoccaptionlevel20">
    <w:name w:val="td_toc_caption_level_2 Знак"/>
    <w:link w:val="tdtoccaptionlevel2"/>
    <w:rsid w:val="00E04796"/>
    <w:rPr>
      <w:rFonts w:ascii="Times New Roman" w:eastAsia="Times New Roman" w:hAnsi="Times New Roman" w:cs="Arial"/>
      <w:b/>
      <w:bCs/>
      <w:kern w:val="32"/>
      <w:sz w:val="24"/>
      <w:szCs w:val="32"/>
      <w:lang w:eastAsia="ru-RU"/>
    </w:rPr>
  </w:style>
  <w:style w:type="paragraph" w:customStyle="1" w:styleId="tdtoccaptionlevel3">
    <w:name w:val="td_toc_caption_level_3"/>
    <w:next w:val="tdtext"/>
    <w:qFormat/>
    <w:rsid w:val="00E04796"/>
    <w:pPr>
      <w:keepNext/>
      <w:numPr>
        <w:ilvl w:val="2"/>
        <w:numId w:val="1"/>
      </w:numPr>
      <w:spacing w:before="120" w:after="120" w:line="360" w:lineRule="auto"/>
      <w:jc w:val="both"/>
      <w:outlineLvl w:val="2"/>
    </w:pPr>
    <w:rPr>
      <w:rFonts w:ascii="Times New Roman" w:eastAsia="Times New Roman" w:hAnsi="Times New Roman" w:cs="Arial"/>
      <w:b/>
      <w:bCs/>
      <w:kern w:val="32"/>
      <w:sz w:val="24"/>
      <w:szCs w:val="26"/>
      <w:lang w:eastAsia="ru-RU"/>
    </w:rPr>
  </w:style>
  <w:style w:type="paragraph" w:customStyle="1" w:styleId="tdtoccaptionlevel4">
    <w:name w:val="td_toc_caption_level_4"/>
    <w:next w:val="tdtext"/>
    <w:qFormat/>
    <w:rsid w:val="00E04796"/>
    <w:pPr>
      <w:keepNext/>
      <w:numPr>
        <w:ilvl w:val="3"/>
        <w:numId w:val="1"/>
      </w:numPr>
      <w:spacing w:before="120" w:after="120" w:line="360" w:lineRule="auto"/>
      <w:jc w:val="both"/>
      <w:outlineLvl w:val="3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tdtoccaptionlevel5">
    <w:name w:val="td_toc_caption_level_5"/>
    <w:next w:val="tdtext"/>
    <w:qFormat/>
    <w:rsid w:val="00E04796"/>
    <w:pPr>
      <w:keepNext/>
      <w:numPr>
        <w:ilvl w:val="4"/>
        <w:numId w:val="1"/>
      </w:numPr>
      <w:spacing w:before="120" w:after="120" w:line="360" w:lineRule="auto"/>
      <w:jc w:val="both"/>
      <w:outlineLvl w:val="4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tdtoccaptionlevel6">
    <w:name w:val="td_toc_caption_level_6"/>
    <w:next w:val="tdtext"/>
    <w:qFormat/>
    <w:rsid w:val="00E04796"/>
    <w:pPr>
      <w:keepNext/>
      <w:numPr>
        <w:ilvl w:val="5"/>
        <w:numId w:val="1"/>
      </w:numPr>
      <w:spacing w:before="120" w:after="120" w:line="360" w:lineRule="auto"/>
      <w:jc w:val="both"/>
      <w:outlineLvl w:val="5"/>
    </w:pPr>
    <w:rPr>
      <w:rFonts w:ascii="Arial" w:eastAsia="Times New Roman" w:hAnsi="Arial" w:cs="Times New Roman"/>
      <w:b/>
      <w:noProof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04AFA"/>
    <w:rPr>
      <w:rFonts w:ascii="Cambria" w:eastAsia="Times New Roman" w:hAnsi="Cambria" w:cs="Times New Roman"/>
      <w:b/>
      <w:bCs/>
      <w:sz w:val="26"/>
      <w:szCs w:val="26"/>
      <w:lang w:eastAsia="ru-RU" w:bidi="ru-RU"/>
    </w:rPr>
  </w:style>
  <w:style w:type="paragraph" w:styleId="a3">
    <w:name w:val="List Paragraph"/>
    <w:basedOn w:val="a"/>
    <w:link w:val="a4"/>
    <w:uiPriority w:val="34"/>
    <w:qFormat/>
    <w:rsid w:val="00204AFA"/>
    <w:pPr>
      <w:widowControl w:val="0"/>
      <w:autoSpaceDE w:val="0"/>
      <w:autoSpaceDN w:val="0"/>
      <w:spacing w:after="0" w:line="240" w:lineRule="auto"/>
      <w:ind w:left="182" w:right="211"/>
      <w:jc w:val="both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4">
    <w:name w:val="Абзац списка Знак"/>
    <w:link w:val="a3"/>
    <w:uiPriority w:val="34"/>
    <w:rsid w:val="00204AFA"/>
    <w:rPr>
      <w:rFonts w:ascii="Times New Roman" w:eastAsia="Times New Roman" w:hAnsi="Times New Roman" w:cs="Times New Roman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526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620D"/>
  </w:style>
  <w:style w:type="paragraph" w:styleId="a7">
    <w:name w:val="footer"/>
    <w:basedOn w:val="a"/>
    <w:link w:val="a8"/>
    <w:uiPriority w:val="99"/>
    <w:unhideWhenUsed/>
    <w:rsid w:val="00526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620D"/>
  </w:style>
  <w:style w:type="character" w:customStyle="1" w:styleId="10">
    <w:name w:val="Заголовок 1 Знак"/>
    <w:basedOn w:val="a0"/>
    <w:link w:val="1"/>
    <w:uiPriority w:val="9"/>
    <w:rsid w:val="008E6D40"/>
    <w:rPr>
      <w:rFonts w:ascii="Times New Roman" w:eastAsiaTheme="majorEastAsia" w:hAnsi="Times New Roman" w:cstheme="majorBidi"/>
      <w:b/>
      <w:sz w:val="28"/>
      <w:szCs w:val="32"/>
    </w:rPr>
  </w:style>
  <w:style w:type="paragraph" w:styleId="a9">
    <w:name w:val="TOC Heading"/>
    <w:basedOn w:val="1"/>
    <w:next w:val="a"/>
    <w:uiPriority w:val="39"/>
    <w:unhideWhenUsed/>
    <w:qFormat/>
    <w:rsid w:val="00624752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24752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624752"/>
    <w:pPr>
      <w:spacing w:after="100"/>
      <w:ind w:left="220"/>
    </w:pPr>
  </w:style>
  <w:style w:type="character" w:styleId="aa">
    <w:name w:val="Hyperlink"/>
    <w:basedOn w:val="a0"/>
    <w:uiPriority w:val="99"/>
    <w:unhideWhenUsed/>
    <w:rsid w:val="006247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0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FD706-0F48-4857-9FC7-64B269E67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Рубцов Василий Сергеевич</dc:creator>
  <cp:keywords/>
  <dc:description/>
  <cp:lastModifiedBy>Филатова Карина Сергеевна</cp:lastModifiedBy>
  <cp:revision>4</cp:revision>
  <cp:lastPrinted>2021-10-08T11:14:00Z</cp:lastPrinted>
  <dcterms:created xsi:type="dcterms:W3CDTF">2022-11-28T11:30:00Z</dcterms:created>
  <dcterms:modified xsi:type="dcterms:W3CDTF">2024-10-16T09:32:00Z</dcterms:modified>
</cp:coreProperties>
</file>